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F3694" w:rsidRPr="005819CD" w:rsidP="00FB7245" w14:paraId="65288C9D" w14:textId="77777777">
      <w:pPr>
        <w:spacing w:before="0"/>
        <w:rPr>
          <w:sz w:val="22"/>
          <w:szCs w:val="22"/>
        </w:rPr>
      </w:pPr>
    </w:p>
    <w:p w:rsidR="001A3189" w:rsidRPr="005819CD" w:rsidP="001A3189" w14:paraId="2C470514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1A3189" w:rsidRPr="005819CD" w:rsidP="001A3189" w14:paraId="02E5C6C6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3</w:t>
      </w:r>
      <w:r w:rsidR="00426627">
        <w:rPr>
          <w:b/>
          <w:bCs/>
          <w:color w:val="FF0000"/>
          <w:sz w:val="24"/>
          <w:szCs w:val="24"/>
        </w:rPr>
        <w:t>6</w:t>
      </w:r>
      <w:r w:rsidRPr="005819CD">
        <w:rPr>
          <w:b/>
          <w:bCs/>
          <w:color w:val="FF0000"/>
          <w:sz w:val="24"/>
          <w:szCs w:val="24"/>
        </w:rPr>
        <w:t>.</w:t>
      </w:r>
      <w:r>
        <w:rPr>
          <w:b/>
          <w:bCs/>
          <w:color w:val="FF0000"/>
          <w:sz w:val="24"/>
          <w:szCs w:val="24"/>
        </w:rPr>
        <w:t xml:space="preserve"> </w:t>
      </w:r>
      <w:r w:rsidRPr="005819CD">
        <w:rPr>
          <w:b/>
          <w:bCs/>
          <w:color w:val="FF0000"/>
          <w:sz w:val="24"/>
          <w:szCs w:val="24"/>
        </w:rPr>
        <w:t>HAFTA</w:t>
      </w:r>
    </w:p>
    <w:p w:rsidR="001A3189" w:rsidP="001A3189" w14:paraId="24E10115" w14:textId="7777777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14-18 HAZİRAN 2027</w:t>
      </w:r>
    </w:p>
    <w:p w:rsidR="001305AE" w:rsidRPr="005819CD" w:rsidP="001305AE" w14:paraId="0ABABE10" w14:textId="77777777">
      <w:pPr>
        <w:jc w:val="center"/>
        <w:rPr>
          <w:bCs/>
          <w:sz w:val="22"/>
          <w:szCs w:val="22"/>
        </w:rPr>
      </w:pPr>
    </w:p>
    <w:p w:rsidR="001305AE" w:rsidRPr="005819CD" w:rsidP="005F3694" w14:paraId="45AB23B9" w14:textId="77777777">
      <w:pPr>
        <w:jc w:val="center"/>
        <w:rPr>
          <w:bCs/>
          <w:sz w:val="22"/>
          <w:szCs w:val="22"/>
        </w:rPr>
      </w:pPr>
    </w:p>
    <w:p w:rsidR="00FB7245" w:rsidRPr="005819CD" w:rsidP="00FB7245" w14:paraId="1902F070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7245" w:rsidRPr="005819CD" w:rsidP="00B71832" w14:paraId="6D3296F1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7245" w:rsidRPr="005819CD" w:rsidP="00B71832" w14:paraId="588B4A67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7245" w:rsidRPr="005819CD" w:rsidP="00B71832" w14:paraId="06D015C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7245" w:rsidRPr="005819CD" w:rsidP="00B71832" w14:paraId="7089767A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7245" w:rsidRPr="005819CD" w:rsidP="00B71832" w14:paraId="48FD9E7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B7245" w:rsidRPr="005819CD" w:rsidP="00174872" w14:paraId="4C3AEF71" w14:textId="77777777">
            <w:pPr>
              <w:pStyle w:val="Heading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7245" w:rsidRPr="005819CD" w:rsidP="00B71832" w14:paraId="12A1DA8D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B7245" w:rsidRPr="005819CD" w:rsidP="00B71832" w14:paraId="7E52258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6.UNİTE/ÖLÇME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7245" w:rsidRPr="005819CD" w:rsidP="00B71832" w14:paraId="6DCED119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7245" w:rsidRPr="005819CD" w:rsidP="00FB7245" w14:paraId="398A624F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Sıvıları Ölçme</w:t>
            </w:r>
          </w:p>
        </w:tc>
      </w:tr>
    </w:tbl>
    <w:p w:rsidR="00FB7245" w:rsidRPr="005819CD" w:rsidP="00FB7245" w14:paraId="40634888" w14:textId="77777777">
      <w:pPr>
        <w:ind w:firstLine="180"/>
        <w:rPr>
          <w:sz w:val="22"/>
          <w:szCs w:val="22"/>
        </w:rPr>
      </w:pPr>
    </w:p>
    <w:p w:rsidR="00FB7245" w:rsidRPr="005819CD" w:rsidP="00FB7245" w14:paraId="3FBBD460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45" w:rsidRPr="005819CD" w:rsidP="00B71832" w14:paraId="76D66648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245" w:rsidRPr="005819CD" w:rsidP="00FB7245" w14:paraId="20A745AB" w14:textId="77777777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 xml:space="preserve">M.4.3.6.3. </w:t>
            </w:r>
            <w:r w:rsidRPr="005819CD">
              <w:rPr>
                <w:color w:val="242021"/>
                <w:sz w:val="22"/>
                <w:szCs w:val="22"/>
              </w:rPr>
              <w:t>Litre ve mililitreyi miktar belirtmek için bir arada kullanır.-1s</w:t>
            </w:r>
          </w:p>
          <w:p w:rsidR="00FB7245" w:rsidRPr="005819CD" w:rsidP="00FB7245" w14:paraId="212C959D" w14:textId="77777777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 xml:space="preserve">M.4.3.6.4. </w:t>
            </w:r>
            <w:r w:rsidRPr="005819CD">
              <w:rPr>
                <w:color w:val="242021"/>
                <w:sz w:val="22"/>
                <w:szCs w:val="22"/>
              </w:rPr>
              <w:t>Bir kaptaki sıvının miktarını, litre ve mililitre birimleriyle tahmin eder ve ölçme yaparak tahminini kontrol eder.-2s</w:t>
            </w:r>
          </w:p>
          <w:p w:rsidR="00FB7245" w:rsidRPr="005819CD" w:rsidP="00B71832" w14:paraId="5574C913" w14:textId="77777777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 xml:space="preserve">M.4.3.6.5. </w:t>
            </w:r>
            <w:r w:rsidRPr="005819CD">
              <w:rPr>
                <w:color w:val="242021"/>
                <w:sz w:val="22"/>
                <w:szCs w:val="22"/>
              </w:rPr>
              <w:t>Litre ve mililitre ile ilgili problemleri çözer.-2s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7245" w:rsidRPr="005819CD" w:rsidP="00B71832" w14:paraId="6A710D4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FB7245" w:rsidRPr="005819CD" w:rsidP="00B71832" w14:paraId="6F88137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7245" w:rsidRPr="005819CD" w:rsidP="00B71832" w14:paraId="3A2D9EDA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7245" w:rsidRPr="005819CD" w:rsidP="00B71832" w14:paraId="46DE517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7245" w:rsidRPr="005819CD" w:rsidP="00B71832" w14:paraId="1EE7632A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7245" w:rsidRPr="005819CD" w:rsidP="00B71832" w14:paraId="12DA43B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7245" w:rsidRPr="005819CD" w:rsidP="00B71832" w14:paraId="6CA562AE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B7183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245" w:rsidRPr="005819CD" w:rsidP="00B71832" w14:paraId="6A5AC5BC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B7245" w:rsidRPr="005819CD" w:rsidP="00FB7245" w14:paraId="5A29AC7F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>Litre ve mililitreyi miktar belirtmek için bir arada kullanır.</w:t>
            </w:r>
          </w:p>
          <w:p w:rsidR="00FB7245" w:rsidRPr="005819CD" w:rsidP="00FB7245" w14:paraId="3DD7AAEF" w14:textId="77777777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>Bir kaptaki sıvının miktarını, litre ve mililitre birimleriyle tahmin eder ve ölçme yaparak tahminini kontrol eder.</w:t>
            </w:r>
          </w:p>
          <w:p w:rsidR="00FB7245" w:rsidRPr="005819CD" w:rsidP="00FB7245" w14:paraId="4688168A" w14:textId="77777777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>Litre ve mililitre ile ilgili problemleri çözer.</w:t>
            </w:r>
          </w:p>
          <w:p w:rsidR="00FB7245" w:rsidRPr="005819CD" w:rsidP="00B71832" w14:paraId="668A603D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FB7245" w:rsidRPr="005819CD" w:rsidP="00B71832" w14:paraId="0B959728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B7245" w:rsidRPr="005819CD" w:rsidP="00B71832" w14:paraId="03DB534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FB7245" w:rsidRPr="005819CD" w:rsidP="00B71832" w14:paraId="556E48D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7245" w:rsidRPr="005819CD" w:rsidP="00B71832" w14:paraId="366C117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B7245" w:rsidRPr="005819CD" w:rsidP="00FB7245" w14:paraId="024E206E" w14:textId="77777777">
      <w:pPr>
        <w:pStyle w:val="Heading6"/>
        <w:ind w:firstLine="180"/>
        <w:rPr>
          <w:b w:val="0"/>
          <w:szCs w:val="22"/>
        </w:rPr>
      </w:pPr>
    </w:p>
    <w:p w:rsidR="00FB7245" w:rsidRPr="005819CD" w:rsidP="00FB7245" w14:paraId="627D6648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7183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7245" w:rsidRPr="005819CD" w:rsidP="00B71832" w14:paraId="0F57D12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FB7245" w:rsidRPr="005819CD" w:rsidP="00B71832" w14:paraId="24A92FF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245" w:rsidRPr="005819CD" w:rsidP="00B71832" w14:paraId="6EAB656E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B7245" w:rsidRPr="005819CD" w:rsidP="00FB7245" w14:paraId="6BB2A00F" w14:textId="77777777">
      <w:pPr>
        <w:pStyle w:val="Heading6"/>
        <w:ind w:firstLine="180"/>
        <w:rPr>
          <w:b w:val="0"/>
          <w:szCs w:val="22"/>
        </w:rPr>
      </w:pPr>
    </w:p>
    <w:p w:rsidR="00FB7245" w:rsidRPr="005819CD" w:rsidP="00FB7245" w14:paraId="7ED54405" w14:textId="77777777">
      <w:pPr>
        <w:pStyle w:val="Heading6"/>
        <w:ind w:firstLine="180"/>
        <w:rPr>
          <w:b w:val="0"/>
          <w:szCs w:val="22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D5D14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7245" w:rsidRPr="005819CD" w:rsidP="00B71832" w14:paraId="144B5F2B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FB7245" w:rsidRPr="005819CD" w:rsidP="00B71832" w14:paraId="2C93F49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245" w:rsidRPr="005819CD" w:rsidP="00B71832" w14:paraId="39611A1A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B7245" w:rsidRPr="005819CD" w:rsidP="00B71832" w14:paraId="34E7A6FA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D5D14" w:rsidRPr="005819CD" w:rsidP="00FD5D14" w14:paraId="3F2E5E8A" w14:textId="77777777">
      <w:pPr>
        <w:rPr>
          <w:sz w:val="22"/>
          <w:szCs w:val="22"/>
        </w:rPr>
      </w:pPr>
    </w:p>
    <w:p w:rsidR="00FD5D14" w:rsidRPr="005819CD" w:rsidP="00FD5D14" w14:paraId="40CF118B" w14:textId="77777777">
      <w:pPr>
        <w:rPr>
          <w:sz w:val="22"/>
          <w:szCs w:val="22"/>
        </w:rPr>
      </w:pPr>
    </w:p>
    <w:p w:rsidR="00FD5D14" w:rsidRPr="005819CD" w:rsidP="00FD5D14" w14:paraId="3137F014" w14:textId="77777777">
      <w:pPr>
        <w:rPr>
          <w:sz w:val="22"/>
          <w:szCs w:val="22"/>
        </w:rPr>
      </w:pPr>
      <w:r w:rsidRPr="005819CD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2380615</wp:posOffset>
                </wp:positionH>
                <wp:positionV relativeFrom="paragraph">
                  <wp:posOffset>110490</wp:posOffset>
                </wp:positionV>
                <wp:extent cx="1428750" cy="996950"/>
                <wp:effectExtent l="0" t="0" r="0" b="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428750" cy="996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4BE6" w:rsidP="001305AE" w14:paraId="1EC287BF" w14:textId="77777777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33170" cy="616585"/>
                                  <wp:effectExtent l="0" t="0" r="5080" b="0"/>
                                  <wp:docPr id="2062854871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62854871" name="logo.JPG"/>
                                          <pic:cNvPicPr/>
                                        </pic:nvPicPr>
                                        <pic:blipFill>
                                          <a:blip xmlns:r="http://schemas.openxmlformats.org/officeDocument/2006/relationships" r:embed="rId4">
                                            <a:extLst>
                                              <a:ext xmlns:a="http://schemas.openxmlformats.org/drawingml/2006/main"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33170" cy="6165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5" style="width:112.5pt;height:78.5pt;margin-top:8.7pt;margin-left:187.45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z-index:251659264" filled="f" stroked="f" strokeweight="1pt">
                <v:textbox>
                  <w:txbxContent>
                    <w:p w:rsidR="00984BE6" w:rsidP="001305AE" w14:paraId="00000000" w14:textId="77777777">
                      <w:pPr>
                        <w:jc w:val="center"/>
                      </w:pPr>
                      <w:drawing>
                        <wp:inline distT="0" distB="0" distL="0" distR="0">
                          <wp:extent cx="1233170" cy="616585"/>
                          <wp:effectExtent l="0" t="0" r="5080" b="0"/>
                          <wp:docPr id="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.JPG"/>
                                  <pic:cNvPicPr/>
                                </pic:nvPicPr>
                                <pic:blipFill>
                                  <a:blip xmlns:r="http://schemas.openxmlformats.org/officeDocument/2006/relationships" r:embed="rId4">
                                    <a:extLst>
                                      <a:ext xmlns:a="http://schemas.openxmlformats.org/drawingml/2006/main"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33170" cy="6165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</v:rect>
            </w:pict>
          </mc:Fallback>
        </mc:AlternateContent>
      </w:r>
    </w:p>
    <w:p w:rsidR="00FD5D14" w:rsidRPr="005819CD" w:rsidP="00FD5D14" w14:paraId="773C3C68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7C0510" w:rsidRPr="005819CD" w:rsidP="00FD5D14" w14:paraId="2A44DE7F" w14:textId="77777777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3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